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D0FB9" w14:textId="77777777" w:rsidR="002D2F3F" w:rsidRPr="0010373E" w:rsidRDefault="002D2F3F" w:rsidP="002D2F3F">
      <w:pPr>
        <w:rPr>
          <w:rFonts w:ascii="Times New Roman" w:eastAsia="Arial" w:hAnsi="Times New Roman"/>
          <w:color w:val="000000"/>
        </w:rPr>
      </w:pPr>
      <w:r w:rsidRPr="0010373E">
        <w:rPr>
          <w:rFonts w:ascii="Times New Roman" w:eastAsia="Arial" w:hAnsi="Times New Roman"/>
          <w:color w:val="000000"/>
        </w:rPr>
        <w:t xml:space="preserve">                            </w:t>
      </w:r>
      <w:r w:rsidRPr="0010373E">
        <w:rPr>
          <w:rFonts w:ascii="Times New Roman" w:hAnsi="Times New Roman"/>
          <w:noProof/>
          <w:color w:val="000000"/>
        </w:rPr>
        <w:drawing>
          <wp:inline distT="0" distB="0" distL="0" distR="0" wp14:anchorId="2330FB9B" wp14:editId="2931391C">
            <wp:extent cx="548640" cy="707390"/>
            <wp:effectExtent l="0" t="0" r="3810" b="0"/>
            <wp:docPr id="10537512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73E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</w:t>
      </w:r>
    </w:p>
    <w:p w14:paraId="0471182F" w14:textId="77777777" w:rsidR="002D2F3F" w:rsidRPr="0010373E" w:rsidRDefault="002D2F3F" w:rsidP="002D2F3F">
      <w:pPr>
        <w:rPr>
          <w:rFonts w:ascii="Times New Roman" w:hAnsi="Times New Roman"/>
          <w:color w:val="000000"/>
        </w:rPr>
      </w:pPr>
      <w:r w:rsidRPr="0010373E">
        <w:rPr>
          <w:rFonts w:ascii="Times New Roman" w:eastAsia="Arial" w:hAnsi="Times New Roman"/>
          <w:color w:val="000000"/>
        </w:rPr>
        <w:t xml:space="preserve">           </w:t>
      </w:r>
      <w:r w:rsidRPr="0010373E">
        <w:rPr>
          <w:rFonts w:ascii="Times New Roman" w:hAnsi="Times New Roman"/>
          <w:color w:val="000000"/>
        </w:rPr>
        <w:t>REPUBLIKA HRVATSKA</w:t>
      </w:r>
    </w:p>
    <w:p w14:paraId="01B96CBD" w14:textId="77777777" w:rsidR="002D2F3F" w:rsidRPr="0010373E" w:rsidRDefault="002D2F3F" w:rsidP="002D2F3F">
      <w:pPr>
        <w:rPr>
          <w:rFonts w:ascii="Times New Roman" w:eastAsia="Arial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>KRAPINSKO-ZAGORSKA ŽUPANIJA</w:t>
      </w:r>
    </w:p>
    <w:p w14:paraId="418D41D6" w14:textId="77777777" w:rsidR="002D2F3F" w:rsidRPr="0010373E" w:rsidRDefault="002D2F3F" w:rsidP="002D2F3F">
      <w:pPr>
        <w:rPr>
          <w:rFonts w:ascii="Times New Roman" w:eastAsia="Arial" w:hAnsi="Times New Roman"/>
          <w:color w:val="000000"/>
        </w:rPr>
      </w:pPr>
      <w:r w:rsidRPr="0010373E">
        <w:rPr>
          <w:rFonts w:ascii="Times New Roman" w:eastAsia="Arial" w:hAnsi="Times New Roman"/>
          <w:color w:val="000000"/>
        </w:rPr>
        <w:t xml:space="preserve">               </w:t>
      </w:r>
      <w:r w:rsidRPr="0010373E">
        <w:rPr>
          <w:rFonts w:ascii="Times New Roman" w:hAnsi="Times New Roman"/>
          <w:color w:val="000000"/>
        </w:rPr>
        <w:t>GRAD PREGRADA</w:t>
      </w:r>
    </w:p>
    <w:p w14:paraId="63238AE8" w14:textId="77777777" w:rsidR="002D2F3F" w:rsidRDefault="002D2F3F" w:rsidP="002D2F3F">
      <w:pPr>
        <w:rPr>
          <w:rFonts w:ascii="Times New Roman" w:hAnsi="Times New Roman"/>
          <w:color w:val="000000"/>
        </w:rPr>
      </w:pPr>
      <w:r w:rsidRPr="0010373E">
        <w:rPr>
          <w:rFonts w:ascii="Times New Roman" w:eastAsia="Arial" w:hAnsi="Times New Roman"/>
          <w:color w:val="000000"/>
        </w:rPr>
        <w:t xml:space="preserve">           </w:t>
      </w:r>
      <w:r w:rsidRPr="0010373E">
        <w:rPr>
          <w:rFonts w:ascii="Times New Roman" w:hAnsi="Times New Roman"/>
          <w:color w:val="000000"/>
        </w:rPr>
        <w:t xml:space="preserve">    GRADSKO VIJEĆE</w:t>
      </w:r>
    </w:p>
    <w:p w14:paraId="6594C0CB" w14:textId="77777777" w:rsidR="002D2F3F" w:rsidRPr="0010373E" w:rsidRDefault="002D2F3F" w:rsidP="002D2F3F">
      <w:pPr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ab/>
      </w:r>
    </w:p>
    <w:p w14:paraId="16B515C6" w14:textId="3153C1D8" w:rsidR="002D2F3F" w:rsidRPr="00210727" w:rsidRDefault="002D2F3F" w:rsidP="002D2F3F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361</w:t>
      </w:r>
      <w:r w:rsidR="00FA521E">
        <w:rPr>
          <w:rFonts w:ascii="Times New Roman" w:hAnsi="Times New Roman"/>
        </w:rPr>
        <w:t>-</w:t>
      </w:r>
      <w:r>
        <w:rPr>
          <w:rFonts w:ascii="Times New Roman" w:hAnsi="Times New Roman"/>
        </w:rPr>
        <w:t>01/22</w:t>
      </w:r>
      <w:r w:rsidR="00FA521E">
        <w:rPr>
          <w:rFonts w:ascii="Times New Roman" w:hAnsi="Times New Roman"/>
        </w:rPr>
        <w:t>-</w:t>
      </w:r>
      <w:r>
        <w:rPr>
          <w:rFonts w:ascii="Times New Roman" w:hAnsi="Times New Roman"/>
        </w:rPr>
        <w:t>01/12</w:t>
      </w:r>
    </w:p>
    <w:p w14:paraId="3C11013B" w14:textId="77777777" w:rsidR="002D2F3F" w:rsidRDefault="002D2F3F" w:rsidP="002D2F3F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2140-5-</w:t>
      </w:r>
      <w:r w:rsidRPr="00210727">
        <w:rPr>
          <w:rFonts w:ascii="Times New Roman" w:hAnsi="Times New Roman"/>
        </w:rPr>
        <w:t>0</w:t>
      </w:r>
      <w:r>
        <w:rPr>
          <w:rFonts w:ascii="Times New Roman" w:hAnsi="Times New Roman"/>
        </w:rPr>
        <w:t>1-22-10</w:t>
      </w:r>
    </w:p>
    <w:p w14:paraId="73690607" w14:textId="77777777" w:rsidR="002D2F3F" w:rsidRPr="0010373E" w:rsidRDefault="002D2F3F" w:rsidP="002D2F3F">
      <w:pPr>
        <w:rPr>
          <w:rFonts w:ascii="Times New Roman" w:hAnsi="Times New Roman"/>
          <w:b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U Pregradi, </w:t>
      </w:r>
      <w:r>
        <w:rPr>
          <w:rFonts w:ascii="Times New Roman" w:hAnsi="Times New Roman"/>
          <w:color w:val="000000"/>
        </w:rPr>
        <w:t>22. travnja 2024.</w:t>
      </w:r>
      <w:r w:rsidRPr="0010373E">
        <w:rPr>
          <w:rFonts w:ascii="Times New Roman" w:hAnsi="Times New Roman"/>
          <w:color w:val="000000"/>
        </w:rPr>
        <w:t xml:space="preserve"> </w:t>
      </w:r>
    </w:p>
    <w:p w14:paraId="1F193354" w14:textId="77777777" w:rsidR="002D2F3F" w:rsidRPr="0010373E" w:rsidRDefault="002D2F3F" w:rsidP="002D2F3F">
      <w:pPr>
        <w:rPr>
          <w:rFonts w:ascii="Times New Roman" w:hAnsi="Times New Roman"/>
          <w:color w:val="000000"/>
        </w:rPr>
      </w:pPr>
    </w:p>
    <w:p w14:paraId="24D2EFDD" w14:textId="77777777" w:rsidR="002D2F3F" w:rsidRPr="0010373E" w:rsidRDefault="002D2F3F" w:rsidP="002D2F3F">
      <w:pPr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</w:t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  <w:t xml:space="preserve">  -prijedlog</w:t>
      </w:r>
    </w:p>
    <w:p w14:paraId="4B48BCAA" w14:textId="77777777" w:rsidR="002D2F3F" w:rsidRPr="0010373E" w:rsidRDefault="002D2F3F" w:rsidP="002D2F3F">
      <w:pPr>
        <w:jc w:val="both"/>
        <w:rPr>
          <w:rFonts w:ascii="Times New Roman" w:hAnsi="Times New Roman"/>
          <w:color w:val="000000"/>
        </w:rPr>
      </w:pPr>
    </w:p>
    <w:p w14:paraId="407A9542" w14:textId="77777777" w:rsidR="002D2F3F" w:rsidRPr="0010373E" w:rsidRDefault="002D2F3F" w:rsidP="002D2F3F">
      <w:pPr>
        <w:jc w:val="both"/>
        <w:rPr>
          <w:rFonts w:ascii="Times New Roman" w:hAnsi="Times New Roman"/>
          <w:color w:val="000000"/>
        </w:rPr>
      </w:pPr>
    </w:p>
    <w:p w14:paraId="39BCD41A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Na temelju članka 71. Zakona o komunalnom gospodarstvu (NN 68/18, 110/18, 32/20)  i članka 32. Statuta grada Pregrade (“Službeni glasnik  Krapinsko-zagorske županije” br. 06/13, 17/13, 7/18, 16/18- pročišćeni tekst, 05/20</w:t>
      </w:r>
      <w:r>
        <w:rPr>
          <w:rFonts w:ascii="Times New Roman" w:hAnsi="Times New Roman"/>
          <w:color w:val="000000"/>
        </w:rPr>
        <w:t>, 8/21, 38/22, 40/23</w:t>
      </w:r>
      <w:r w:rsidRPr="0010373E">
        <w:rPr>
          <w:rFonts w:ascii="Times New Roman" w:hAnsi="Times New Roman"/>
          <w:color w:val="000000"/>
        </w:rPr>
        <w:t xml:space="preserve">), Gradsko vijeće Grada Pregrade na </w:t>
      </w:r>
      <w:r>
        <w:rPr>
          <w:rFonts w:ascii="Times New Roman" w:hAnsi="Times New Roman"/>
          <w:color w:val="000000"/>
        </w:rPr>
        <w:t>20</w:t>
      </w:r>
      <w:r w:rsidRPr="0010373E">
        <w:rPr>
          <w:rFonts w:ascii="Times New Roman" w:hAnsi="Times New Roman"/>
          <w:color w:val="000000"/>
        </w:rPr>
        <w:t xml:space="preserve">. sjednici održanoj dana </w:t>
      </w:r>
      <w:r>
        <w:rPr>
          <w:rFonts w:ascii="Times New Roman" w:hAnsi="Times New Roman"/>
          <w:color w:val="000000"/>
        </w:rPr>
        <w:t>22.04</w:t>
      </w:r>
      <w:r w:rsidRPr="0010373E">
        <w:rPr>
          <w:rFonts w:ascii="Times New Roman" w:hAnsi="Times New Roman"/>
          <w:color w:val="000000"/>
        </w:rPr>
        <w:t>.202</w:t>
      </w:r>
      <w:r>
        <w:rPr>
          <w:rFonts w:ascii="Times New Roman" w:hAnsi="Times New Roman"/>
          <w:color w:val="000000"/>
        </w:rPr>
        <w:t>4</w:t>
      </w:r>
      <w:r w:rsidRPr="0010373E">
        <w:rPr>
          <w:rFonts w:ascii="Times New Roman" w:hAnsi="Times New Roman"/>
          <w:color w:val="000000"/>
        </w:rPr>
        <w:t xml:space="preserve">. godine, donijelo je </w:t>
      </w:r>
    </w:p>
    <w:p w14:paraId="1C21BC18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5539A59B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1F9310B0" w14:textId="77777777" w:rsidR="002D2F3F" w:rsidRPr="0010373E" w:rsidRDefault="002D2F3F" w:rsidP="002D2F3F">
      <w:pPr>
        <w:tabs>
          <w:tab w:val="left" w:pos="1701"/>
        </w:tabs>
        <w:jc w:val="center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>Z A K L J U Č A K</w:t>
      </w:r>
    </w:p>
    <w:p w14:paraId="67F4008F" w14:textId="77777777" w:rsidR="002D2F3F" w:rsidRPr="0010373E" w:rsidRDefault="002D2F3F" w:rsidP="002D2F3F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</w:p>
    <w:p w14:paraId="16C658E0" w14:textId="77777777" w:rsidR="002D2F3F" w:rsidRPr="0010373E" w:rsidRDefault="002D2F3F" w:rsidP="002D2F3F">
      <w:pPr>
        <w:tabs>
          <w:tab w:val="left" w:pos="1701"/>
        </w:tabs>
        <w:jc w:val="center"/>
        <w:rPr>
          <w:rFonts w:ascii="Times New Roman" w:hAnsi="Times New Roman"/>
          <w:b/>
          <w:color w:val="000000"/>
        </w:rPr>
      </w:pPr>
    </w:p>
    <w:p w14:paraId="524C4491" w14:textId="77777777" w:rsidR="002D2F3F" w:rsidRPr="0010373E" w:rsidRDefault="002D2F3F" w:rsidP="002D2F3F">
      <w:pPr>
        <w:tabs>
          <w:tab w:val="left" w:pos="1701"/>
        </w:tabs>
        <w:jc w:val="center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>Članak 1.</w:t>
      </w:r>
    </w:p>
    <w:p w14:paraId="52EF5B8C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4397E0C7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 Usvaja se Izvješće o izvršenju Programa gradnje objekata i uređaja komunalne infrastrukture na području Grada Pregrade za 202</w:t>
      </w:r>
      <w:r>
        <w:rPr>
          <w:rFonts w:ascii="Times New Roman" w:hAnsi="Times New Roman"/>
          <w:color w:val="000000"/>
        </w:rPr>
        <w:t>3</w:t>
      </w:r>
      <w:r w:rsidRPr="0010373E">
        <w:rPr>
          <w:rFonts w:ascii="Times New Roman" w:hAnsi="Times New Roman"/>
          <w:color w:val="000000"/>
        </w:rPr>
        <w:t>. godinu.</w:t>
      </w:r>
    </w:p>
    <w:p w14:paraId="349700BE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200459AF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61F14E30" w14:textId="77777777" w:rsidR="002D2F3F" w:rsidRPr="0010373E" w:rsidRDefault="002D2F3F" w:rsidP="002D2F3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01516973" w14:textId="77777777" w:rsidR="002D2F3F" w:rsidRPr="0010373E" w:rsidRDefault="002D2F3F" w:rsidP="002D2F3F">
      <w:pPr>
        <w:rPr>
          <w:rFonts w:ascii="Times New Roman" w:hAnsi="Times New Roman"/>
          <w:b/>
          <w:color w:val="000000"/>
        </w:rPr>
      </w:pPr>
    </w:p>
    <w:p w14:paraId="2B47045F" w14:textId="77777777" w:rsidR="002D2F3F" w:rsidRPr="0010373E" w:rsidRDefault="002D2F3F" w:rsidP="002D2F3F">
      <w:pPr>
        <w:rPr>
          <w:rFonts w:ascii="Times New Roman" w:hAnsi="Times New Roman"/>
          <w:color w:val="000000"/>
        </w:rPr>
      </w:pPr>
    </w:p>
    <w:p w14:paraId="5E7F6EB4" w14:textId="77777777" w:rsidR="002D2F3F" w:rsidRPr="0010373E" w:rsidRDefault="002D2F3F" w:rsidP="002D2F3F">
      <w:pPr>
        <w:rPr>
          <w:rStyle w:val="Istaknuto"/>
          <w:rFonts w:ascii="Times New Roman" w:eastAsia="Arial" w:hAnsi="Times New Roman"/>
          <w:i w:val="0"/>
          <w:color w:val="000000"/>
        </w:rPr>
      </w:pPr>
      <w:r w:rsidRPr="0010373E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</w:t>
      </w:r>
      <w:r w:rsidRPr="0010373E">
        <w:rPr>
          <w:rStyle w:val="Istaknuto"/>
          <w:rFonts w:ascii="Times New Roman" w:hAnsi="Times New Roman"/>
          <w:i w:val="0"/>
          <w:color w:val="000000"/>
        </w:rPr>
        <w:t xml:space="preserve">PREDSJEDNICA </w:t>
      </w:r>
    </w:p>
    <w:p w14:paraId="59C6CB97" w14:textId="77777777" w:rsidR="002D2F3F" w:rsidRPr="0010373E" w:rsidRDefault="002D2F3F" w:rsidP="002D2F3F">
      <w:pPr>
        <w:rPr>
          <w:rStyle w:val="Istaknuto"/>
          <w:rFonts w:ascii="Times New Roman" w:hAnsi="Times New Roman"/>
          <w:i w:val="0"/>
          <w:color w:val="000000"/>
        </w:rPr>
      </w:pPr>
      <w:r w:rsidRPr="0010373E">
        <w:rPr>
          <w:rStyle w:val="Istaknuto"/>
          <w:rFonts w:ascii="Times New Roman" w:eastAsia="Arial" w:hAnsi="Times New Roman"/>
          <w:i w:val="0"/>
          <w:color w:val="000000"/>
        </w:rPr>
        <w:t xml:space="preserve">                                                                                                          </w:t>
      </w:r>
      <w:r w:rsidRPr="0010373E">
        <w:rPr>
          <w:rStyle w:val="Istaknuto"/>
          <w:rFonts w:ascii="Times New Roman" w:hAnsi="Times New Roman"/>
          <w:i w:val="0"/>
          <w:color w:val="000000"/>
        </w:rPr>
        <w:t>GRADSKOG VIJEĆA</w:t>
      </w:r>
    </w:p>
    <w:p w14:paraId="3A7D3A12" w14:textId="77777777" w:rsidR="002D2F3F" w:rsidRPr="0010373E" w:rsidRDefault="002D2F3F" w:rsidP="002D2F3F">
      <w:pPr>
        <w:rPr>
          <w:rStyle w:val="Istaknuto"/>
          <w:rFonts w:ascii="Times New Roman" w:eastAsia="Arial" w:hAnsi="Times New Roman"/>
          <w:i w:val="0"/>
          <w:color w:val="000000"/>
        </w:rPr>
      </w:pP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  <w:r w:rsidRPr="0010373E">
        <w:rPr>
          <w:rStyle w:val="Istaknuto"/>
          <w:rFonts w:ascii="Times New Roman" w:hAnsi="Times New Roman"/>
          <w:i w:val="0"/>
          <w:color w:val="000000"/>
        </w:rPr>
        <w:tab/>
      </w:r>
    </w:p>
    <w:p w14:paraId="712992B0" w14:textId="77777777" w:rsidR="002D2F3F" w:rsidRPr="0010373E" w:rsidRDefault="002D2F3F" w:rsidP="002D2F3F">
      <w:pPr>
        <w:rPr>
          <w:rStyle w:val="Istaknuto"/>
          <w:rFonts w:ascii="Times New Roman" w:hAnsi="Times New Roman"/>
          <w:i w:val="0"/>
          <w:color w:val="000000"/>
        </w:rPr>
      </w:pPr>
      <w:r w:rsidRPr="0010373E">
        <w:rPr>
          <w:rStyle w:val="Istaknuto"/>
          <w:rFonts w:ascii="Times New Roman" w:eastAsia="Arial" w:hAnsi="Times New Roman"/>
          <w:i w:val="0"/>
          <w:color w:val="000000"/>
        </w:rPr>
        <w:t xml:space="preserve">                                                                                                </w:t>
      </w:r>
      <w:r w:rsidRPr="0010373E">
        <w:rPr>
          <w:rStyle w:val="Istaknuto"/>
          <w:rFonts w:ascii="Times New Roman" w:hAnsi="Times New Roman"/>
          <w:i w:val="0"/>
          <w:color w:val="000000"/>
        </w:rPr>
        <w:t xml:space="preserve">                 </w:t>
      </w:r>
      <w:r>
        <w:rPr>
          <w:rStyle w:val="Istaknuto"/>
          <w:rFonts w:ascii="Times New Roman" w:hAnsi="Times New Roman"/>
          <w:i w:val="0"/>
          <w:color w:val="000000"/>
        </w:rPr>
        <w:t>Vesna Petek</w:t>
      </w:r>
    </w:p>
    <w:p w14:paraId="62ED5515" w14:textId="77777777" w:rsidR="002D2F3F" w:rsidRPr="003563B4" w:rsidRDefault="002D2F3F" w:rsidP="002D2F3F">
      <w:pPr>
        <w:rPr>
          <w:b/>
        </w:rPr>
      </w:pPr>
    </w:p>
    <w:p w14:paraId="45E5FD3E" w14:textId="77777777" w:rsidR="002D2F3F" w:rsidRDefault="002D2F3F" w:rsidP="002D2F3F"/>
    <w:p w14:paraId="2F84AE99" w14:textId="77777777" w:rsidR="00893D9C" w:rsidRDefault="00893D9C"/>
    <w:sectPr w:rsidR="00893D9C" w:rsidSect="002D2F3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3F"/>
    <w:rsid w:val="002D2F3F"/>
    <w:rsid w:val="00893D9C"/>
    <w:rsid w:val="00FA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1C5D"/>
  <w15:chartTrackingRefBased/>
  <w15:docId w15:val="{3BC62AB0-C9D6-43D0-9410-5BCA4734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F3F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qFormat/>
    <w:rsid w:val="002D2F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cp:keywords/>
  <dc:description/>
  <cp:lastModifiedBy>Davorin Labus</cp:lastModifiedBy>
  <cp:revision>2</cp:revision>
  <dcterms:created xsi:type="dcterms:W3CDTF">2024-04-19T10:03:00Z</dcterms:created>
  <dcterms:modified xsi:type="dcterms:W3CDTF">2024-04-19T12:30:00Z</dcterms:modified>
</cp:coreProperties>
</file>